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6D689" w14:textId="77777777" w:rsidR="00566EC6" w:rsidRPr="005D1DBA" w:rsidRDefault="00566EC6" w:rsidP="00566EC6">
      <w:pPr>
        <w:jc w:val="center"/>
        <w:rPr>
          <w:rFonts w:ascii="Times New Roman" w:hAnsi="Times New Roman" w:cs="Times New Roman"/>
          <w:b/>
        </w:rPr>
      </w:pPr>
      <w:r w:rsidRPr="005D1DBA">
        <w:rPr>
          <w:rFonts w:ascii="Times New Roman" w:hAnsi="Times New Roman" w:cs="Times New Roman"/>
          <w:b/>
        </w:rPr>
        <w:t>TEKNİK ŞARTNAME</w:t>
      </w:r>
    </w:p>
    <w:p w14:paraId="58F14645" w14:textId="1E17BE87" w:rsidR="0054264D" w:rsidRPr="005D1DBA" w:rsidRDefault="0054264D" w:rsidP="0054264D">
      <w:pPr>
        <w:rPr>
          <w:rFonts w:ascii="Times New Roman" w:hAnsi="Times New Roman" w:cs="Times New Roman"/>
        </w:rPr>
      </w:pPr>
      <w:r w:rsidRPr="005D1DBA">
        <w:rPr>
          <w:rFonts w:ascii="Times New Roman" w:hAnsi="Times New Roman" w:cs="Times New Roman"/>
          <w:b/>
        </w:rPr>
        <w:t>İdarenin Adı                       :</w:t>
      </w:r>
      <w:r w:rsidR="00DA6969">
        <w:rPr>
          <w:rFonts w:ascii="Times New Roman" w:hAnsi="Times New Roman" w:cs="Times New Roman"/>
        </w:rPr>
        <w:t>Sarıdallı Henkel</w:t>
      </w:r>
      <w:r w:rsidR="002734CE" w:rsidRPr="005D1DBA">
        <w:rPr>
          <w:rFonts w:ascii="Times New Roman" w:hAnsi="Times New Roman" w:cs="Times New Roman"/>
        </w:rPr>
        <w:t xml:space="preserve"> İlkokulu</w:t>
      </w:r>
      <w:r w:rsidRPr="005D1DBA">
        <w:rPr>
          <w:rFonts w:ascii="Times New Roman" w:hAnsi="Times New Roman" w:cs="Times New Roman"/>
        </w:rPr>
        <w:t xml:space="preserve"> Müdürlüğü</w:t>
      </w:r>
    </w:p>
    <w:p w14:paraId="3B21B2B0" w14:textId="77777777" w:rsidR="0054264D" w:rsidRPr="005D1DBA" w:rsidRDefault="0054264D" w:rsidP="0054264D">
      <w:pPr>
        <w:rPr>
          <w:rFonts w:ascii="Times New Roman" w:hAnsi="Times New Roman" w:cs="Times New Roman"/>
        </w:rPr>
      </w:pPr>
      <w:r w:rsidRPr="005D1DBA">
        <w:rPr>
          <w:rFonts w:ascii="Times New Roman" w:hAnsi="Times New Roman" w:cs="Times New Roman"/>
          <w:b/>
        </w:rPr>
        <w:t>Malın Adı                            :</w:t>
      </w:r>
      <w:r w:rsidR="002A34FA" w:rsidRPr="005D1DBA">
        <w:rPr>
          <w:rFonts w:ascii="Times New Roman" w:hAnsi="Times New Roman" w:cs="Times New Roman"/>
        </w:rPr>
        <w:t xml:space="preserve">Temizlik Malzemesi </w:t>
      </w:r>
      <w:r w:rsidR="00544972" w:rsidRPr="005D1DBA">
        <w:rPr>
          <w:rFonts w:ascii="Times New Roman" w:hAnsi="Times New Roman" w:cs="Times New Roman"/>
        </w:rPr>
        <w:t xml:space="preserve"> Alım İşi</w:t>
      </w:r>
    </w:p>
    <w:p w14:paraId="16D0D9D0" w14:textId="77777777" w:rsidR="00566EC6" w:rsidRPr="005D1DBA" w:rsidRDefault="00566EC6" w:rsidP="00566EC6">
      <w:pPr>
        <w:rPr>
          <w:rFonts w:ascii="Times New Roman" w:hAnsi="Times New Roman" w:cs="Times New Roman"/>
        </w:rPr>
      </w:pPr>
    </w:p>
    <w:p w14:paraId="6540CC2A" w14:textId="77777777" w:rsidR="00907C05" w:rsidRDefault="00907C05" w:rsidP="00907C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29">
        <w:rPr>
          <w:rFonts w:ascii="Times New Roman" w:hAnsi="Times New Roman" w:cs="Times New Roman"/>
          <w:sz w:val="24"/>
          <w:szCs w:val="24"/>
        </w:rPr>
        <w:t>1.</w:t>
      </w:r>
      <w:r w:rsidR="00566EC6" w:rsidRPr="000A2129">
        <w:rPr>
          <w:rFonts w:ascii="Times New Roman" w:hAnsi="Times New Roman" w:cs="Times New Roman"/>
          <w:b/>
          <w:sz w:val="24"/>
          <w:szCs w:val="24"/>
        </w:rPr>
        <w:t xml:space="preserve">Alım Yapılacak Malzeme Listesi Aşağıda çıkartılmıştır. </w:t>
      </w:r>
    </w:p>
    <w:p w14:paraId="01E54BAA" w14:textId="77777777" w:rsidR="006A71AF" w:rsidRPr="00A726FC" w:rsidRDefault="006A71AF" w:rsidP="006A71AF">
      <w:pPr>
        <w:pStyle w:val="ListParagraph"/>
        <w:spacing w:line="240" w:lineRule="auto"/>
        <w:ind w:right="236"/>
        <w:jc w:val="center"/>
        <w:rPr>
          <w:rFonts w:ascii="Times New Roman" w:hAnsi="Times New Roman"/>
          <w:b/>
          <w:sz w:val="18"/>
          <w:szCs w:val="16"/>
        </w:rPr>
      </w:pPr>
      <w:r w:rsidRPr="00A726FC">
        <w:rPr>
          <w:rFonts w:ascii="Times New Roman" w:hAnsi="Times New Roman"/>
          <w:b/>
          <w:sz w:val="18"/>
          <w:szCs w:val="16"/>
        </w:rPr>
        <w:t>SATIN ALINACAK MAL VEYA HİZMET</w:t>
      </w:r>
    </w:p>
    <w:tbl>
      <w:tblPr>
        <w:tblW w:w="104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4535"/>
        <w:gridCol w:w="992"/>
        <w:gridCol w:w="993"/>
        <w:gridCol w:w="992"/>
        <w:gridCol w:w="992"/>
      </w:tblGrid>
      <w:tr w:rsidR="006A71AF" w14:paraId="74A39AEA" w14:textId="77777777" w:rsidTr="00DA78D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47B85" w14:textId="77777777" w:rsidR="006A71AF" w:rsidRDefault="006A71AF" w:rsidP="00DA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>S.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37116" w14:textId="77777777" w:rsidR="006A71AF" w:rsidRDefault="006A71AF" w:rsidP="00DA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 xml:space="preserve">Malzeme Adı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64CAF" w14:textId="77777777" w:rsidR="006A71AF" w:rsidRDefault="006A71AF" w:rsidP="00DA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89A70" w14:textId="77777777" w:rsidR="006A71AF" w:rsidRDefault="006A71AF" w:rsidP="00DA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>Birim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96B64" w14:textId="77777777" w:rsidR="006A71AF" w:rsidRDefault="006A71AF" w:rsidP="00DA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>Miktar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9B7B8" w14:textId="77777777" w:rsidR="006A71AF" w:rsidRDefault="006A71AF" w:rsidP="00DA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>Birim Fiyatı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9BFE6" w14:textId="77777777" w:rsidR="006A71AF" w:rsidRDefault="006A71AF" w:rsidP="00DA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>Tutarı</w:t>
            </w:r>
          </w:p>
        </w:tc>
      </w:tr>
      <w:tr w:rsidR="006A71AF" w14:paraId="303A21EE" w14:textId="77777777" w:rsidTr="00DA78D3"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B0456" w14:textId="45242F2B" w:rsidR="006A71AF" w:rsidRDefault="00DA6969" w:rsidP="00DA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  <w:t>1</w:t>
            </w:r>
            <w:r w:rsidR="006A71AF"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1E7F" w14:textId="77777777" w:rsidR="006A71AF" w:rsidRDefault="006A71AF" w:rsidP="00DA78D3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w w:val="105"/>
                <w:sz w:val="18"/>
                <w:szCs w:val="16"/>
              </w:rPr>
            </w:pPr>
            <w:r>
              <w:rPr>
                <w:rFonts w:ascii="Times New Roman" w:hAnsi="Times New Roman"/>
                <w:w w:val="105"/>
                <w:sz w:val="18"/>
                <w:szCs w:val="16"/>
              </w:rPr>
              <w:t>Çöp poşeti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38E461" w14:textId="77777777" w:rsidR="000013CA" w:rsidRPr="00D75AD2" w:rsidRDefault="000013CA" w:rsidP="000013CA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6"/>
                <w:szCs w:val="16"/>
                <w:lang w:eastAsia="tr-TR"/>
              </w:rPr>
            </w:pPr>
            <w:r w:rsidRPr="00D75AD2"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6"/>
                <w:szCs w:val="16"/>
                <w:lang w:eastAsia="tr-TR"/>
              </w:rPr>
              <w:t>1. Çöp torbası ince plastikten imal edilmiş olmalıdır.</w:t>
            </w:r>
          </w:p>
          <w:p w14:paraId="7D9E0279" w14:textId="77777777" w:rsidR="000013CA" w:rsidRPr="00D75AD2" w:rsidRDefault="000013CA" w:rsidP="000013CA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6"/>
                <w:szCs w:val="16"/>
                <w:lang w:eastAsia="tr-TR"/>
              </w:rPr>
            </w:pPr>
            <w:r w:rsidRPr="00D75AD2"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6"/>
                <w:szCs w:val="16"/>
                <w:lang w:eastAsia="tr-TR"/>
              </w:rPr>
              <w:t>2. Çöp torbası taşımaya karşı dayanıklı olmalıdır.</w:t>
            </w:r>
          </w:p>
          <w:p w14:paraId="2F8400A6" w14:textId="158865E6" w:rsidR="006A71AF" w:rsidRDefault="000013CA" w:rsidP="000013CA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6"/>
                <w:szCs w:val="16"/>
                <w:lang w:eastAsia="tr-TR"/>
              </w:rPr>
            </w:pPr>
            <w:r w:rsidRPr="00D75AD2"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6"/>
                <w:szCs w:val="16"/>
                <w:lang w:eastAsia="tr-TR"/>
              </w:rPr>
              <w:t>3. Çöp torbası sızdırmaz olmalı, kolay yırtılmamalıdır.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B9E39A" w14:textId="77777777" w:rsidR="0025373B" w:rsidRDefault="0025373B" w:rsidP="00DA78D3">
            <w:pP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  <w:p w14:paraId="7619BCFD" w14:textId="77777777" w:rsidR="006A71AF" w:rsidRDefault="006A71AF" w:rsidP="00DA78D3">
            <w:pPr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2A33" w14:textId="7EDBBA53" w:rsidR="006A71AF" w:rsidRDefault="006A71AF" w:rsidP="000013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DA696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BCC6" w14:textId="77777777" w:rsidR="006A71AF" w:rsidRDefault="006A71AF" w:rsidP="00DA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AE07" w14:textId="77777777" w:rsidR="006A71AF" w:rsidRDefault="006A71AF" w:rsidP="00DA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DA6969" w14:paraId="011CC478" w14:textId="77777777" w:rsidTr="00DA78D3"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4A28" w14:textId="6F460202" w:rsidR="00DA6969" w:rsidRDefault="00DA6969" w:rsidP="00DA6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78CE60" w14:textId="7771DB4E" w:rsidR="00DA6969" w:rsidRDefault="00DA6969" w:rsidP="00DA6969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w w:val="105"/>
                <w:sz w:val="18"/>
                <w:szCs w:val="16"/>
              </w:rPr>
            </w:pPr>
            <w:r>
              <w:rPr>
                <w:rFonts w:ascii="Times New Roman" w:hAnsi="Times New Roman"/>
                <w:w w:val="105"/>
                <w:sz w:val="18"/>
                <w:szCs w:val="16"/>
              </w:rPr>
              <w:t>Saplı Çekpas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921DCE" w14:textId="5B10E79A" w:rsidR="00DA6969" w:rsidRPr="00D75AD2" w:rsidRDefault="00DA6969" w:rsidP="00DA6969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6"/>
                <w:szCs w:val="16"/>
                <w:lang w:eastAsia="tr-TR"/>
              </w:rPr>
              <w:t>55 cm TSE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8E3502" w14:textId="7D7332CD" w:rsidR="00DA6969" w:rsidRDefault="00DA6969" w:rsidP="00DA6969">
            <w:pP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FA252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  <w:t>ADET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9160" w14:textId="3A7A02A7" w:rsidR="00DA6969" w:rsidRDefault="00DA6969" w:rsidP="00DA696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EF42" w14:textId="77777777" w:rsidR="00DA6969" w:rsidRDefault="00DA6969" w:rsidP="00DA6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9996" w14:textId="77777777" w:rsidR="00DA6969" w:rsidRDefault="00DA6969" w:rsidP="00DA6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DA6969" w14:paraId="2B87F2C4" w14:textId="77777777" w:rsidTr="00DA78D3"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4A9F" w14:textId="6BC7F8C4" w:rsidR="00DA6969" w:rsidRDefault="00DA6969" w:rsidP="00DA6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4E91C6" w14:textId="13B5041B" w:rsidR="00DA6969" w:rsidRDefault="00DA6969" w:rsidP="00DA6969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w w:val="105"/>
                <w:sz w:val="18"/>
                <w:szCs w:val="16"/>
              </w:rPr>
            </w:pPr>
            <w:r>
              <w:rPr>
                <w:rFonts w:ascii="Times New Roman" w:hAnsi="Times New Roman"/>
                <w:w w:val="105"/>
                <w:sz w:val="18"/>
                <w:szCs w:val="16"/>
              </w:rPr>
              <w:t>Saplı Fırça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3B34DE" w14:textId="2B229593" w:rsidR="00DA6969" w:rsidRPr="00D75AD2" w:rsidRDefault="00DA6969" w:rsidP="00DA6969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6"/>
                <w:szCs w:val="16"/>
                <w:lang w:eastAsia="tr-TR"/>
              </w:rPr>
              <w:t>TSE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7FD9D" w14:textId="4770E1DA" w:rsidR="00DA6969" w:rsidRDefault="00DA6969" w:rsidP="00DA6969">
            <w:pP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FA252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  <w:t>ADET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6F7D" w14:textId="126B1EC6" w:rsidR="00DA6969" w:rsidRDefault="00DA6969" w:rsidP="00DA696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E720" w14:textId="77777777" w:rsidR="00DA6969" w:rsidRDefault="00DA6969" w:rsidP="00DA6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D92DD" w14:textId="77777777" w:rsidR="00DA6969" w:rsidRDefault="00DA6969" w:rsidP="00DA6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DA6969" w14:paraId="0ABA9827" w14:textId="77777777" w:rsidTr="00DA78D3"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1612" w14:textId="719F62B9" w:rsidR="00DA6969" w:rsidRDefault="00DA6969" w:rsidP="00DA6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2A80C9" w14:textId="5599C55D" w:rsidR="00DA6969" w:rsidRDefault="00DA6969" w:rsidP="00DA6969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w w:val="105"/>
                <w:sz w:val="18"/>
                <w:szCs w:val="16"/>
              </w:rPr>
            </w:pPr>
            <w:r>
              <w:rPr>
                <w:rFonts w:ascii="Tahoma" w:hAnsi="Tahoma" w:cs="Tahoma"/>
                <w:sz w:val="15"/>
                <w:szCs w:val="15"/>
              </w:rPr>
              <w:t>PLASTİK ARABA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9B8D76" w14:textId="1EA8531C" w:rsidR="00DA6969" w:rsidRPr="00D75AD2" w:rsidRDefault="00DA6969" w:rsidP="00DA6969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sz w:val="15"/>
                <w:szCs w:val="15"/>
              </w:rPr>
              <w:t>RINDO ÇİFT KOVALI, TSE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8EDE08" w14:textId="509539F1" w:rsidR="00DA6969" w:rsidRDefault="00DA6969" w:rsidP="00DA6969">
            <w:pP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FA252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  <w:t>ADET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9D9D" w14:textId="16280218" w:rsidR="00DA6969" w:rsidRDefault="00DA6969" w:rsidP="00DA696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7F87" w14:textId="77777777" w:rsidR="00DA6969" w:rsidRDefault="00DA6969" w:rsidP="00DA6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42AC" w14:textId="77777777" w:rsidR="00DA6969" w:rsidRDefault="00DA6969" w:rsidP="00DA6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DA6969" w14:paraId="07F2236F" w14:textId="77777777" w:rsidTr="00DA78D3"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3C60" w14:textId="0A9B463A" w:rsidR="00DA6969" w:rsidRDefault="00DA6969" w:rsidP="00DA6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141D9F" w14:textId="48CF5677" w:rsidR="00DA6969" w:rsidRDefault="00DA6969" w:rsidP="00DA6969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w w:val="105"/>
                <w:sz w:val="18"/>
                <w:szCs w:val="16"/>
              </w:rPr>
            </w:pPr>
            <w:r>
              <w:rPr>
                <w:rFonts w:ascii="Tahoma" w:hAnsi="Tahoma" w:cs="Tahoma"/>
                <w:sz w:val="15"/>
                <w:szCs w:val="15"/>
              </w:rPr>
              <w:t>FARAŞ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C12238" w14:textId="0DD20BF0" w:rsidR="00DA6969" w:rsidRPr="00D75AD2" w:rsidRDefault="00DA6969" w:rsidP="00DA6969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sz w:val="15"/>
                <w:szCs w:val="15"/>
              </w:rPr>
              <w:t>FIRÇALI FARAŞ ENDÜSTRİYEL RINDO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AA6CB" w14:textId="07DCB2EA" w:rsidR="00DA6969" w:rsidRDefault="00DA6969" w:rsidP="00DA6969">
            <w:pP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FA252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  <w:t>ADET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9BAD" w14:textId="34931CB2" w:rsidR="00DA6969" w:rsidRDefault="00DA6969" w:rsidP="00DA696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2533" w14:textId="77777777" w:rsidR="00DA6969" w:rsidRDefault="00DA6969" w:rsidP="00DA6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1D7D6" w14:textId="77777777" w:rsidR="00DA6969" w:rsidRDefault="00DA6969" w:rsidP="00DA6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DA6969" w14:paraId="77F55E17" w14:textId="77777777" w:rsidTr="00DA78D3"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C83F" w14:textId="50DC6F8D" w:rsidR="00DA6969" w:rsidRDefault="00DA6969" w:rsidP="00DA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A1F559" w14:textId="3ADEF369" w:rsidR="00DA6969" w:rsidRDefault="00DA6969" w:rsidP="00DA78D3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w w:val="105"/>
                <w:sz w:val="18"/>
                <w:szCs w:val="16"/>
              </w:rPr>
            </w:pPr>
            <w:r>
              <w:rPr>
                <w:rFonts w:ascii="Times New Roman" w:hAnsi="Times New Roman"/>
                <w:w w:val="105"/>
                <w:sz w:val="18"/>
                <w:szCs w:val="16"/>
              </w:rPr>
              <w:t>MOP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4E4DB9" w14:textId="3F743CBE" w:rsidR="00DA6969" w:rsidRPr="00D75AD2" w:rsidRDefault="00DA6969" w:rsidP="000013CA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sz w:val="15"/>
                <w:szCs w:val="15"/>
              </w:rPr>
              <w:t>80 CM MOP TAKIMI, TSE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86563" w14:textId="4F8AC469" w:rsidR="00DA6969" w:rsidRDefault="00DA6969" w:rsidP="00DA78D3">
            <w:pP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  <w:t>ADET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3CC4" w14:textId="01229F04" w:rsidR="00DA6969" w:rsidRDefault="00DA6969" w:rsidP="000013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5EEB8" w14:textId="77777777" w:rsidR="00DA6969" w:rsidRDefault="00DA6969" w:rsidP="00DA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AF34" w14:textId="77777777" w:rsidR="00DA6969" w:rsidRDefault="00DA6969" w:rsidP="00DA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413463B4" w14:textId="77777777" w:rsidR="00907C05" w:rsidRPr="000A2129" w:rsidRDefault="00907C05" w:rsidP="00907C05">
      <w:pPr>
        <w:rPr>
          <w:rFonts w:ascii="Times New Roman" w:hAnsi="Times New Roman" w:cs="Times New Roman"/>
          <w:sz w:val="24"/>
          <w:szCs w:val="24"/>
        </w:rPr>
      </w:pPr>
    </w:p>
    <w:p w14:paraId="11E1CBBB" w14:textId="77777777" w:rsidR="000013CA" w:rsidRPr="004F5316" w:rsidRDefault="000013CA" w:rsidP="000013CA">
      <w:pPr>
        <w:pStyle w:val="NoSpacing"/>
      </w:pPr>
      <w:r w:rsidRPr="004F5316">
        <w:t xml:space="preserve">Malzemeler muayene teslim alma komisyonu tarafından kontrol edildikten sonra teslim alınacaktır. </w:t>
      </w:r>
    </w:p>
    <w:p w14:paraId="1E518885" w14:textId="77777777" w:rsidR="000013CA" w:rsidRPr="004F5316" w:rsidRDefault="000013CA" w:rsidP="000013CA">
      <w:pPr>
        <w:pStyle w:val="NoSpacing"/>
      </w:pPr>
      <w:r w:rsidRPr="004F5316">
        <w:t>3.Malzemeler birinci kalite olacaktır.</w:t>
      </w:r>
    </w:p>
    <w:p w14:paraId="38EF2A03" w14:textId="77777777" w:rsidR="000013CA" w:rsidRPr="004F5316" w:rsidRDefault="000013CA" w:rsidP="000013CA">
      <w:pPr>
        <w:pStyle w:val="NoSpacing"/>
      </w:pPr>
      <w:r w:rsidRPr="004F5316">
        <w:t>4.Malzemeler nakliyesi, yükleyip indirme işlemleri yükleyiciye aittir.</w:t>
      </w:r>
    </w:p>
    <w:p w14:paraId="4A2B8ACF" w14:textId="77777777" w:rsidR="000013CA" w:rsidRPr="004F5316" w:rsidRDefault="000013CA" w:rsidP="000013CA">
      <w:pPr>
        <w:pStyle w:val="NoSpacing"/>
      </w:pPr>
      <w:r w:rsidRPr="004F5316">
        <w:t>5.Malzemeler kapalı kutu olacaktır.</w:t>
      </w:r>
    </w:p>
    <w:p w14:paraId="0378F940" w14:textId="77777777" w:rsidR="000013CA" w:rsidRDefault="000013CA" w:rsidP="000013CA">
      <w:pPr>
        <w:pStyle w:val="NoSpacing"/>
      </w:pPr>
      <w:r w:rsidRPr="004F5316">
        <w:t>6.Fiyatlara KDV. Hariç fiyat verilecektir.</w:t>
      </w:r>
    </w:p>
    <w:p w14:paraId="52FEBBC1" w14:textId="3921A599" w:rsidR="000013CA" w:rsidRPr="004F5316" w:rsidRDefault="000013CA" w:rsidP="000013CA">
      <w:pPr>
        <w:pStyle w:val="NoSpacing"/>
      </w:pPr>
      <w:r>
        <w:t>7.</w:t>
      </w:r>
      <w:r w:rsidRPr="00390776">
        <w:rPr>
          <w:sz w:val="18"/>
        </w:rPr>
        <w:t xml:space="preserve"> </w:t>
      </w:r>
      <w:r w:rsidRPr="00112B25">
        <w:rPr>
          <w:b/>
          <w:sz w:val="18"/>
        </w:rPr>
        <w:t>T</w:t>
      </w:r>
      <w:r w:rsidRPr="00112B25">
        <w:rPr>
          <w:b/>
        </w:rPr>
        <w:t>eklifler bizzat idareye elden teslim edilecektir.</w:t>
      </w:r>
      <w:r w:rsidR="0025373B">
        <w:rPr>
          <w:b/>
        </w:rPr>
        <w:t xml:space="preserve"> </w:t>
      </w:r>
      <w:r w:rsidRPr="00112B25">
        <w:rPr>
          <w:b/>
        </w:rPr>
        <w:t>Mail yoluyla veya posta yoluyla gelen teklifler kabul edilmeyecektir.</w:t>
      </w:r>
    </w:p>
    <w:p w14:paraId="1175BB19" w14:textId="77777777" w:rsidR="000013CA" w:rsidRDefault="000013CA" w:rsidP="000013CA">
      <w:pPr>
        <w:pStyle w:val="NoSpacing"/>
        <w:rPr>
          <w:sz w:val="24"/>
          <w:szCs w:val="24"/>
        </w:rPr>
      </w:pPr>
      <w:r w:rsidRPr="004F5316">
        <w:t>8. Teknik Şartnamede belirtilen malzemelerin müdürlüğümüze birer örneğinin getirilip müdürlüğümüzün onayı halinde firma tarafından satın alma işlemi başlatılacaktır.</w:t>
      </w:r>
    </w:p>
    <w:p w14:paraId="6C977BB5" w14:textId="77777777" w:rsidR="000013CA" w:rsidRDefault="000013CA" w:rsidP="000013CA">
      <w:pPr>
        <w:rPr>
          <w:rFonts w:ascii="Times New Roman" w:hAnsi="Times New Roman" w:cs="Times New Roman"/>
          <w:b/>
          <w:sz w:val="24"/>
          <w:szCs w:val="24"/>
        </w:rPr>
      </w:pPr>
    </w:p>
    <w:p w14:paraId="0A71AF7D" w14:textId="77777777" w:rsidR="006F1D9A" w:rsidRDefault="006F1D9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489" w:type="dxa"/>
        <w:tblInd w:w="7007" w:type="dxa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581084" w:rsidRPr="000A2129" w14:paraId="55431207" w14:textId="77777777" w:rsidTr="008C0AF1">
        <w:trPr>
          <w:trHeight w:val="284"/>
        </w:trPr>
        <w:tc>
          <w:tcPr>
            <w:tcW w:w="3489" w:type="dxa"/>
          </w:tcPr>
          <w:p w14:paraId="46661511" w14:textId="77777777" w:rsidR="00581084" w:rsidRPr="000A2129" w:rsidRDefault="00581084" w:rsidP="008C0AF1">
            <w:pPr>
              <w:ind w:right="-5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29">
              <w:rPr>
                <w:rFonts w:ascii="Times New Roman" w:hAnsi="Times New Roman" w:cs="Times New Roman"/>
                <w:sz w:val="24"/>
                <w:szCs w:val="24"/>
              </w:rPr>
              <w:t>Adı - SOYADI / Ticaret unvanı</w:t>
            </w:r>
          </w:p>
        </w:tc>
      </w:tr>
      <w:tr w:rsidR="00581084" w:rsidRPr="000A2129" w14:paraId="660DD0F1" w14:textId="77777777" w:rsidTr="008C0AF1">
        <w:trPr>
          <w:trHeight w:val="263"/>
        </w:trPr>
        <w:tc>
          <w:tcPr>
            <w:tcW w:w="3489" w:type="dxa"/>
          </w:tcPr>
          <w:p w14:paraId="0917831E" w14:textId="77777777" w:rsidR="00581084" w:rsidRPr="000A2129" w:rsidRDefault="00581084" w:rsidP="008C0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29">
              <w:rPr>
                <w:rFonts w:ascii="Times New Roman" w:hAnsi="Times New Roman" w:cs="Times New Roman"/>
                <w:sz w:val="24"/>
                <w:szCs w:val="24"/>
              </w:rPr>
              <w:t xml:space="preserve">Kaşe ve İmza </w:t>
            </w:r>
          </w:p>
        </w:tc>
      </w:tr>
    </w:tbl>
    <w:p w14:paraId="3B158C7C" w14:textId="77777777" w:rsidR="006F1D9A" w:rsidRPr="007034D2" w:rsidRDefault="006F1D9A">
      <w:pPr>
        <w:rPr>
          <w:rFonts w:ascii="Times New Roman" w:hAnsi="Times New Roman" w:cs="Times New Roman"/>
          <w:b/>
          <w:sz w:val="24"/>
          <w:szCs w:val="24"/>
        </w:rPr>
      </w:pPr>
    </w:p>
    <w:sectPr w:rsidR="006F1D9A" w:rsidRPr="007034D2" w:rsidSect="00E8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44639" w14:textId="77777777" w:rsidR="005A40F9" w:rsidRDefault="005A40F9" w:rsidP="007034D2">
      <w:pPr>
        <w:spacing w:after="0" w:line="240" w:lineRule="auto"/>
      </w:pPr>
      <w:r>
        <w:separator/>
      </w:r>
    </w:p>
  </w:endnote>
  <w:endnote w:type="continuationSeparator" w:id="0">
    <w:p w14:paraId="5FE0DB80" w14:textId="77777777" w:rsidR="005A40F9" w:rsidRDefault="005A40F9" w:rsidP="0070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95420" w14:textId="77777777" w:rsidR="005A40F9" w:rsidRDefault="005A40F9" w:rsidP="007034D2">
      <w:pPr>
        <w:spacing w:after="0" w:line="240" w:lineRule="auto"/>
      </w:pPr>
      <w:r>
        <w:separator/>
      </w:r>
    </w:p>
  </w:footnote>
  <w:footnote w:type="continuationSeparator" w:id="0">
    <w:p w14:paraId="0CC3CB30" w14:textId="77777777" w:rsidR="005A40F9" w:rsidRDefault="005A40F9" w:rsidP="0070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A6AD1"/>
    <w:multiLevelType w:val="hybridMultilevel"/>
    <w:tmpl w:val="8E7211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822129"/>
    <w:multiLevelType w:val="hybridMultilevel"/>
    <w:tmpl w:val="C90A346E"/>
    <w:lvl w:ilvl="0" w:tplc="041F0011">
      <w:start w:val="1"/>
      <w:numFmt w:val="decimal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4C"/>
    <w:rsid w:val="000013CA"/>
    <w:rsid w:val="00005DE7"/>
    <w:rsid w:val="000255B3"/>
    <w:rsid w:val="000457B8"/>
    <w:rsid w:val="0005035A"/>
    <w:rsid w:val="000A1D90"/>
    <w:rsid w:val="000A2129"/>
    <w:rsid w:val="000D59EA"/>
    <w:rsid w:val="001074EE"/>
    <w:rsid w:val="001271FB"/>
    <w:rsid w:val="00176C3F"/>
    <w:rsid w:val="001C0451"/>
    <w:rsid w:val="001F40AC"/>
    <w:rsid w:val="00205D41"/>
    <w:rsid w:val="00222DCF"/>
    <w:rsid w:val="0023066B"/>
    <w:rsid w:val="0025373B"/>
    <w:rsid w:val="002600AD"/>
    <w:rsid w:val="002648B1"/>
    <w:rsid w:val="002734CE"/>
    <w:rsid w:val="002751D1"/>
    <w:rsid w:val="002A34FA"/>
    <w:rsid w:val="002D4749"/>
    <w:rsid w:val="00300927"/>
    <w:rsid w:val="003E059F"/>
    <w:rsid w:val="003E60D5"/>
    <w:rsid w:val="00417995"/>
    <w:rsid w:val="00456B84"/>
    <w:rsid w:val="00456ECC"/>
    <w:rsid w:val="004E761D"/>
    <w:rsid w:val="004F5316"/>
    <w:rsid w:val="0051124C"/>
    <w:rsid w:val="0052221A"/>
    <w:rsid w:val="0054264D"/>
    <w:rsid w:val="005447DF"/>
    <w:rsid w:val="00544972"/>
    <w:rsid w:val="00566EC6"/>
    <w:rsid w:val="00581084"/>
    <w:rsid w:val="00583731"/>
    <w:rsid w:val="0059754E"/>
    <w:rsid w:val="005A40F9"/>
    <w:rsid w:val="005D1DBA"/>
    <w:rsid w:val="005E2EED"/>
    <w:rsid w:val="005F4957"/>
    <w:rsid w:val="006118E7"/>
    <w:rsid w:val="00665738"/>
    <w:rsid w:val="006A71AF"/>
    <w:rsid w:val="006B66C0"/>
    <w:rsid w:val="006F1D9A"/>
    <w:rsid w:val="007034D2"/>
    <w:rsid w:val="007278BF"/>
    <w:rsid w:val="007414D3"/>
    <w:rsid w:val="00747C12"/>
    <w:rsid w:val="007D413C"/>
    <w:rsid w:val="00862745"/>
    <w:rsid w:val="00864B8B"/>
    <w:rsid w:val="00867389"/>
    <w:rsid w:val="00867392"/>
    <w:rsid w:val="00875086"/>
    <w:rsid w:val="00895B62"/>
    <w:rsid w:val="008B11D5"/>
    <w:rsid w:val="008B73C4"/>
    <w:rsid w:val="00907604"/>
    <w:rsid w:val="00907C05"/>
    <w:rsid w:val="00930F17"/>
    <w:rsid w:val="00961D45"/>
    <w:rsid w:val="00964C5A"/>
    <w:rsid w:val="00971A7D"/>
    <w:rsid w:val="009729B0"/>
    <w:rsid w:val="009F59F4"/>
    <w:rsid w:val="00A31F74"/>
    <w:rsid w:val="00A9101D"/>
    <w:rsid w:val="00AC5662"/>
    <w:rsid w:val="00AE200B"/>
    <w:rsid w:val="00AE662A"/>
    <w:rsid w:val="00B0283C"/>
    <w:rsid w:val="00B538E8"/>
    <w:rsid w:val="00BD096D"/>
    <w:rsid w:val="00BD184E"/>
    <w:rsid w:val="00CB6038"/>
    <w:rsid w:val="00CC3753"/>
    <w:rsid w:val="00CE2E32"/>
    <w:rsid w:val="00D107D0"/>
    <w:rsid w:val="00D23AC2"/>
    <w:rsid w:val="00D50DA8"/>
    <w:rsid w:val="00D7290B"/>
    <w:rsid w:val="00D90D46"/>
    <w:rsid w:val="00DA6969"/>
    <w:rsid w:val="00DB4761"/>
    <w:rsid w:val="00DC6A3D"/>
    <w:rsid w:val="00DE1806"/>
    <w:rsid w:val="00E437E0"/>
    <w:rsid w:val="00E50E58"/>
    <w:rsid w:val="00E64E97"/>
    <w:rsid w:val="00E66C1F"/>
    <w:rsid w:val="00E84018"/>
    <w:rsid w:val="00E868C5"/>
    <w:rsid w:val="00E927DF"/>
    <w:rsid w:val="00EA37C1"/>
    <w:rsid w:val="00EF3BFE"/>
    <w:rsid w:val="00F02545"/>
    <w:rsid w:val="00F302C4"/>
    <w:rsid w:val="00F56A34"/>
    <w:rsid w:val="00F5750D"/>
    <w:rsid w:val="00F67AD5"/>
    <w:rsid w:val="00FB4779"/>
    <w:rsid w:val="00FC3C12"/>
    <w:rsid w:val="00FD2BFF"/>
    <w:rsid w:val="00FD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EAAE"/>
  <w15:docId w15:val="{1133BF6F-DB28-42F2-9803-C46078C7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EC6"/>
  </w:style>
  <w:style w:type="paragraph" w:styleId="Heading1">
    <w:name w:val="heading 1"/>
    <w:basedOn w:val="Normal"/>
    <w:link w:val="Heading1Char"/>
    <w:uiPriority w:val="9"/>
    <w:qFormat/>
    <w:rsid w:val="00E66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EC6"/>
    <w:pPr>
      <w:ind w:left="720"/>
      <w:contextualSpacing/>
    </w:pPr>
  </w:style>
  <w:style w:type="table" w:styleId="TableGrid">
    <w:name w:val="Table Grid"/>
    <w:basedOn w:val="TableNormal"/>
    <w:uiPriority w:val="39"/>
    <w:rsid w:val="0090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6C1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5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-size-base-plus">
    <w:name w:val="a-size-base-plus"/>
    <w:basedOn w:val="DefaultParagraphFont"/>
    <w:rsid w:val="0059754E"/>
  </w:style>
  <w:style w:type="character" w:styleId="Hyperlink">
    <w:name w:val="Hyperlink"/>
    <w:basedOn w:val="DefaultParagraphFont"/>
    <w:uiPriority w:val="99"/>
    <w:semiHidden/>
    <w:unhideWhenUsed/>
    <w:rsid w:val="00AE66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0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4D2"/>
  </w:style>
  <w:style w:type="paragraph" w:styleId="Footer">
    <w:name w:val="footer"/>
    <w:basedOn w:val="Normal"/>
    <w:link w:val="FooterChar"/>
    <w:uiPriority w:val="99"/>
    <w:semiHidden/>
    <w:unhideWhenUsed/>
    <w:rsid w:val="0070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34D2"/>
  </w:style>
  <w:style w:type="paragraph" w:styleId="NoSpacing">
    <w:name w:val="No Spacing"/>
    <w:uiPriority w:val="1"/>
    <w:qFormat/>
    <w:rsid w:val="009F5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Mehmet ....</cp:lastModifiedBy>
  <cp:revision>3</cp:revision>
  <dcterms:created xsi:type="dcterms:W3CDTF">2023-11-06T12:04:00Z</dcterms:created>
  <dcterms:modified xsi:type="dcterms:W3CDTF">2023-11-06T16:20:00Z</dcterms:modified>
</cp:coreProperties>
</file>